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В ________________________ районный суд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Истец: 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адрес: 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телефон: 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эл. почта: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Представитель Истца: 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адрес: 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телефон: 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эл. почта: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Ответчик: 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(наименование)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адрес: 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телефон: 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эл. почта: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Порядок уплаты госпошлины - ст. 333.36 НК РФ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Исковое заявление о возмещении вреда,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причиненного здоровью гражданина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несчастного случая на производстве/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профессионального заболевания, компенсации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дополнительных расходов и выплате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компенсации морального вреда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"___"________ ____ г. между Истцом и Ответчиком был заключен трудовой договор N ____ от "___"________ ____ г., в соответствии с которым Истец был принят на должность ______________ и подлежал обязательному социальному страхованию от несчастных случаев на производстве и профессиональных заболеваний.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"___"________ ____ г. произошел несчастный случай/у Истца было выявлено профессиональное заболевание, в результате которого Истцу был поставлен диагноз ________________________, что подтверждается выпиской из истории болезни/актом освидетельствования/актом о случае профессионального заболевания/справкой медицинского учреждения/консультативным заключением/актом о несчастном случае на производстве/справкой из стационара/медицинской картой стационарного больного.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абз. 9 ст. 3 Федерального закона от 24.07.1998 N 125-ФЗ "Об обязательном социальном страховании от несчастных случаев на производстве и профессиональных заболеваний" страховой случай - подтвержденный в установленном порядке факт повреждения здоровья застрахованного лица, происшедший вследствие несчастного случая на производстве или профессионального заболевания.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установлено п. 1 ст. 7 Федерального закона от 24.07.1998 N 125-ФЗ "Об обязательном социальном страховании от несчастных случаев на производстве и профессиональных заболеваний", право застрахованных на обеспечение по страхованию возникает со дня наступления страхового случая.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силу ст. 227 ТК РФ 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19 Положения о расследовании и учете профессиональных заболеваний, утвержденного Постановлением Правительства Российской Федерации от 15.12.2000 N 967, работодатель обязан организовать расследование обстоятельств и причин возникновения у работника профессионального заболевания и образовать комиссию по расследованию профессионального заболевания.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результатам проверки комиссией было установлено, что данное профессиональное заболевание (увечье, полученное при исполнении трудовых обязанностей) явилось результатом длительного воздействия производственных химических факторов/производственной травмы/несчастного случая при исполнении трудовых обязанностей, что подтверждается актом о случае профессионального заболевания/заключением судебно-медицинской экспертизы/актом освидетельствования/иными документами.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"___"________ ____ г. Истец считается временно/стойко утратившим свою профессиональную трудоспособность, что подтверждается заключением медицинского учреждения/актом освидетельствования/заключением судебной экспертизы/иными документами.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п. 1 ст. 1085 ГК РФ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 произошедшего случая средний заработок Истца за двенадцать месяцев работы составлял _______ руб., что подтверждается справкой о заработной плате за двенадцать месяцев, предшествующих происшествию, и расчетом среднего заработка. Размер утраченного Истцом заработка, в соответствии со ст. 1086 ГК РФ, составляет _______ руб., расчет утраченного заработка прилагается.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ст. 1072 ГК РФ юридическое лицо или гражданин, застраховавшие свою ответственность в порядке добровольного или обязательного страхования в пользу потерпевшего,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утраченного заработка Истцом были понесены дополнительные расходы на платное медицинское лечение/обследование/транспортировку/покупку лекарственных препаратов/приобретение имплантатов/протезирование/посторонний уход/санаторно-курортное лечение/другое общей стоимостью __________ руб.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Истец нуждался в этих видах помощи и ухода и не имел права на их бесплатное получение/фактически был лишен возможности получить качественную и своевременную помощь, что подтверждается отказом в предоставлении необходимой помощи в рамках программы ОМС/ответами медицинских учреждений о невозможности провести необходимую помощь в разумные сроки.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Руководствуясь ст. ст. 151, 1100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результате действий Ответчика Истцу причинены физические и нравственные страдания, связанные с: утратой трудоспособности/невозможностью продолжать активную общественную жизнь/потерей работы/временным ограничением или лишением каких-либо способностей/физической болью, связанной с причиненным увечьем/иными последствиями заболевания. Моральный вред, причиненный действиями Ответчика, Истец оценивает в сумме _______ руб.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ст. ст. 151, 1072, 1085, 1086, 1100 Гражданского кодекса Российской Федерации, а также ст. ст. 3, 29, 88, 94, 131, 132 Гражданского процессуального кодекса Российской Федерации,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Взыскать с Ответчика разницу между фактически утраченным Истцом заработком и страховым возмещением в размере ________ рублей ежемесячно с "___"________ 20__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Взыскать с Ответчика расходы, произведенные Истцом в результате причинения вреда его здоровью по вине Ответчика, в размере ___________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Взыскать с Ответчика компенсацию причиненного Истцу морального вреда, в размере ________ (__________) руб.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Копия искового заявления (по числу лиц, участвующих в деле).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Документы, подтверждающие факт происшествия/события: документы медицинских учреждений/акт о случае профессионального заболевания/заключение судебно-медицинской экспертизы/консультативное заключение/акт о несчастном случае на производстве.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Документы, подтверждающие факт причинения вреда здоровью потерпевшего: выписка из истории болезни/результат амбулаторных исследований/акт освидетельствования/справка из стационара/медицинская карта стационарного больного/иное.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Документы, подтверждающие тяжесть причиненного вреда здоровью/степень утраты профессиональной трудоспособности/установленную группу инвалидности: заключение судебно-медицинской экспертизы/акт освидетельствования/иные документы.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Трудовой договор, заключенный Истцом и Ответчиком.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Справка о размере заработка Истца за 12 месяцев, предшествующих происшествию.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Документы, подтверждающие дополнительные расходы, их стоимость: договоры с медицинскими учреждениями/квитанции, платежки, чеки об оплате услуг, приобретении лекарств/договор на услуги по уходу за больным и документы об оплате/путевки на санаторно-курортное лечение и документы об оплате/документы, подтверждающие приобретение медицинских расходных материалов/другие документы.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Документы, подтверждающие потребность в дополнительной медицинской помощи на восстановление здоровья и невозможность получить ее бесплатно: заключение медицинского учреждения/отказ в предоставлении необходимой помощи в рамках программы ОМС/ответы, указывающие на возможные сроки оказания необходимой медицинской помощи.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Расчет исковых требований (утраченного заработка, дополнительных расходов, морального вреда).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Доверенность представителя от "___"___________ _____ г. N ____ (если исковое заявление подписано представителем Истца).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"___"__________ ____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Истец (представитель):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_________________________/_____________________/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(подпись)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Судебные акты, прилагаемые к исковому заявлению: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Определение Московского городского суда от 18 марта 2016 г. N 4г-2493/2016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Определение Московского городского суда от 14 марта 2016 г. N 4г-1890/2016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Апелляционное определение Московского городского суда от 18 августа 2015 г. по делу N 33-29401/2015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5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