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afafa" w:val="clear"/>
        <w:spacing w:after="80" w:lineRule="auto"/>
        <w:contextualSpacing w:val="0"/>
        <w:rPr>
          <w:b w:val="1"/>
          <w:color w:val="333333"/>
          <w:sz w:val="48"/>
          <w:szCs w:val="48"/>
        </w:rPr>
      </w:pPr>
      <w:bookmarkStart w:colFirst="0" w:colLast="0" w:name="_mdccg83eetsr" w:id="0"/>
      <w:bookmarkEnd w:id="0"/>
      <w:r w:rsidDel="00000000" w:rsidR="00000000" w:rsidRPr="00000000">
        <w:rPr>
          <w:b w:val="1"/>
          <w:color w:val="333333"/>
          <w:sz w:val="48"/>
          <w:szCs w:val="48"/>
          <w:rtl w:val="0"/>
        </w:rPr>
        <w:t xml:space="preserve">Образец заявления лица, осуществляющего уход за пенсионером старше 80 лет, о назначении ежемесячной компенсационной выплаты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jc w:val="righ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 Пенсионный Фонд РФ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jc w:val="right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(указывается наименование территориального органа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jc w:val="right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Пенсионного фонда Российской Федерации)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jc w:val="righ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От Иванова Ивана Ивановича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ЗАЯВЛЕНИЕ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о назначении ежемесячной компенсационной выплаты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Я, Иванов Иван Иванович,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(фамилия, имя, отчество лица, осуществляющего уход), с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траховое свидетельство обязательного пенсионного страхования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(номер)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гражданин Российской Федерации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(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указывается гражданство лица, осуществляющего уход)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Паспортные данные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(серия, номер, дата выдачи)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дата, место рождения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Зарегистрирован по адресу: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(страна, город, улица)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;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проживающий (ая) по адресу: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(страна, город, улица)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;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номер телефона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 настоящее время не работаю.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Осуществляю с (указывается дата) уход за нетрудоспособным гражданином 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(указывается фамилия, имя, отчество нетрудоспособного гражданина, за которым осуществляется уход),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который является лицом, достигшим 80 лет (в случае другого обстоятельства указывается категория лица, например, инвалид  I группы, ребенок-инвалид в возрасте до 18 лет, престарелый, нуждающийся по заключению лечебного учреждения в постоянном постороннем уходе).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Прошу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назначить в соответствии с Указом Президента Российской Федерации от 26.12.2006 № 1455 «О компенсационных выплатах лицам, осуществляющим уход за нетрудоспособными гражданами» ежемесячную компенсационную выплату в связи с осуществлением ухода за нетрудоспособным гражданином. Выплату производить к назначенной нетрудоспособному гражданину пенсии.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К заявлению прилагаю документы</w:t>
      </w:r>
    </w:p>
    <w:p w:rsidR="00000000" w:rsidDel="00000000" w:rsidP="00000000" w:rsidRDefault="00000000" w:rsidRPr="00000000">
      <w:pPr>
        <w:shd w:fill="fafafa" w:val="clear"/>
        <w:spacing w:after="8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перечисляются прилагаемые документы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