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jc w:val="right"/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jc w:val="right"/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0"/>
          <w:szCs w:val="20"/>
          <w:rtl w:val="0"/>
        </w:rPr>
        <w:t xml:space="preserve">                          </w:t>
        <w:tab/>
        <w:t xml:space="preserve">к Правилам назначения и выплаты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jc w:val="right"/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0"/>
          <w:szCs w:val="20"/>
          <w:rtl w:val="0"/>
        </w:rPr>
        <w:t xml:space="preserve">                          </w:t>
        <w:tab/>
        <w:t xml:space="preserve">государственной адресной социальной помощи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jc w:val="right"/>
        <w:rPr>
          <w:rFonts w:ascii="Verdana" w:cs="Verdana" w:eastAsia="Verdana" w:hAnsi="Verdana"/>
          <w:color w:val="292929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929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В уполномоченный орган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(населенный пункт, район, область)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от __________________________________________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(Фамилия, имя, отчество заявителя)           </w:t>
        <w:tab/>
        <w:t xml:space="preserve">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проживающего по адресу 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(населенный пункт, район),  </w:t>
        <w:tab/>
        <w:t xml:space="preserve">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__________________________________________________     </w:t>
        <w:tab/>
        <w:t xml:space="preserve">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(улица, № дома и квартиры, телефон)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документ, уд. личности № ______________________выдано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дата выдачи 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ИИН _____________________________________________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№ лицевого счета 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род занятия 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jc w:val="center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Прошу назначить моей семье адресную социальную помощь.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Моя семья состоит из _____ человек.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К заявлению прилагаю документы установленного образца – приложения N 2–4 в количестве 3 штук.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В случае возникновения изменений обязуюсь в течение десяти рабочих дней сообщить о них.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Предупрежден(а) об ответственности за предоставление ложной информации и недостоверных (поддельных) документов.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"____"__________20___г. 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</w:t>
        <w:tab/>
        <w:t xml:space="preserve">(подпись заявителя)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Документы приняты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"____"__________20___г. __________________________________________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    </w:t>
        <w:tab/>
        <w:t xml:space="preserve">(ФИО и подпись лица, принявшего документы)      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----------------      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|                </w:t>
        <w:tab/>
        <w:t xml:space="preserve">|   Регистрационный номер семьи      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----------------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Заявление с прилагаемыми документами передано в участковую комиссию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"__"__________ 20__ г. 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Принято "__"________ 20__ г. ___________________________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Ф.И.О. и подпись члена участковой комиссии, принявшего документы;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отметка уполномоченного органа о дате приема документов от акима аула (села), 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аульного (сельского) округа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"__"_________ 20__г., __________________________________________________________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          </w:t>
        <w:tab/>
        <w:t xml:space="preserve">(Ф.И.О., должность, подпись принявшего документы)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          </w:t>
        <w:tab/>
        <w:t xml:space="preserve">(линия отреза)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В случае возникновения изменений обязуюсь в течение десяти рабочих дней сообщить о них.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Предупрежден(а) об ответственности за предоставление ложной информации и недостоверных (поддельных) документов.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Подпись заявителя _______________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Заявление гр. ____________________с прилагаемыми документами в количестве___ штук с регистрационным номером семьи ________ принято "____" _________20__г.</w:t>
      </w:r>
    </w:p>
    <w:p w:rsidR="00000000" w:rsidDel="00000000" w:rsidP="00000000" w:rsidRDefault="00000000" w:rsidRPr="00000000">
      <w:pPr>
        <w:shd w:fill="ffffff" w:val="clear"/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Ф.И.О., должность, подпись принявшего документы 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